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352FD788" w:rsidR="009274A0" w:rsidRDefault="00F20F7B">
      <w:r>
        <w:t xml:space="preserve">Algebra 2 </w:t>
      </w:r>
      <w:r w:rsidR="002A4E3B">
        <w:t>H</w:t>
      </w:r>
      <w:r w:rsidR="008D710C">
        <w:t>onor</w:t>
      </w:r>
      <w:r w:rsidR="00100803">
        <w:t xml:space="preserve"> Spiral </w:t>
      </w:r>
      <w:r w:rsidR="00741F21">
        <w:t>23</w:t>
      </w:r>
      <w:bookmarkStart w:id="0" w:name="_GoBack"/>
      <w:bookmarkEnd w:id="0"/>
      <w:r w:rsidR="00DF02B8">
        <w:t xml:space="preserve"> - Review</w:t>
      </w:r>
    </w:p>
    <w:p w14:paraId="55E1B09F" w14:textId="77777777" w:rsidR="009274A0" w:rsidRDefault="009274A0"/>
    <w:tbl>
      <w:tblPr>
        <w:tblStyle w:val="TableGrid"/>
        <w:tblW w:w="11002" w:type="dxa"/>
        <w:tblLook w:val="04A0" w:firstRow="1" w:lastRow="0" w:firstColumn="1" w:lastColumn="0" w:noHBand="0" w:noVBand="1"/>
      </w:tblPr>
      <w:tblGrid>
        <w:gridCol w:w="5501"/>
        <w:gridCol w:w="5501"/>
      </w:tblGrid>
      <w:tr w:rsidR="00992B56" w14:paraId="6E88AE06" w14:textId="77777777" w:rsidTr="00237472">
        <w:trPr>
          <w:trHeight w:val="95"/>
        </w:trPr>
        <w:tc>
          <w:tcPr>
            <w:tcW w:w="11002" w:type="dxa"/>
            <w:gridSpan w:val="2"/>
          </w:tcPr>
          <w:p w14:paraId="476E5391" w14:textId="25092EE4" w:rsidR="00992B56" w:rsidRPr="00992B56" w:rsidRDefault="00C74FD3" w:rsidP="00901FE8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t xml:space="preserve">Rational Equations; </w:t>
            </w:r>
            <w:r w:rsidR="00992B56">
              <w:rPr>
                <w:position w:val="-10"/>
                <w:sz w:val="32"/>
                <w:szCs w:val="32"/>
              </w:rPr>
              <w:t xml:space="preserve">Sequences </w:t>
            </w:r>
          </w:p>
        </w:tc>
      </w:tr>
      <w:tr w:rsidR="000E054D" w14:paraId="6ED9E627" w14:textId="77777777" w:rsidTr="00237472">
        <w:trPr>
          <w:trHeight w:val="3095"/>
        </w:trPr>
        <w:tc>
          <w:tcPr>
            <w:tcW w:w="5501" w:type="dxa"/>
            <w:tcBorders>
              <w:bottom w:val="nil"/>
            </w:tcBorders>
          </w:tcPr>
          <w:p w14:paraId="084FC65F" w14:textId="6C85F1C5" w:rsidR="000E054D" w:rsidRPr="001510AC" w:rsidRDefault="000E054D" w:rsidP="001510AC">
            <w:pPr>
              <w:pStyle w:val="ListParagraph"/>
              <w:numPr>
                <w:ilvl w:val="0"/>
                <w:numId w:val="11"/>
              </w:numPr>
              <w:rPr>
                <w:position w:val="-24"/>
              </w:rPr>
            </w:pPr>
            <w:r>
              <w:rPr>
                <w:position w:val="-24"/>
              </w:rPr>
              <w:t xml:space="preserve"> </w:t>
            </w:r>
            <w:r w:rsidRPr="001510AC">
              <w:rPr>
                <w:position w:val="-24"/>
              </w:rPr>
              <w:t>Give the next two terms of the sequence below, then write the general rule.</w:t>
            </w:r>
          </w:p>
          <w:p w14:paraId="7779D238" w14:textId="77777777" w:rsidR="000E054D" w:rsidRDefault="000E054D" w:rsidP="001510AC">
            <w:pPr>
              <w:rPr>
                <w:position w:val="-24"/>
              </w:rPr>
            </w:pPr>
          </w:p>
          <w:p w14:paraId="6D74EA5E" w14:textId="45AB0615" w:rsidR="000E054D" w:rsidRPr="008B0971" w:rsidRDefault="006030F2" w:rsidP="001510AC">
            <w:pPr>
              <w:rPr>
                <w:position w:val="-24"/>
              </w:rPr>
            </w:pPr>
            <w:r>
              <w:rPr>
                <w:position w:val="-24"/>
              </w:rPr>
              <w:t>3, -7, -17</w:t>
            </w:r>
            <w:r w:rsidR="000E054D">
              <w:rPr>
                <w:position w:val="-24"/>
              </w:rPr>
              <w:t>, …</w:t>
            </w:r>
          </w:p>
        </w:tc>
        <w:tc>
          <w:tcPr>
            <w:tcW w:w="5501" w:type="dxa"/>
            <w:vMerge w:val="restart"/>
          </w:tcPr>
          <w:p w14:paraId="197EA86B" w14:textId="491F7E31" w:rsidR="000E054D" w:rsidRDefault="008D710C" w:rsidP="001510AC">
            <w:pPr>
              <w:rPr>
                <w:position w:val="-24"/>
              </w:rPr>
            </w:pPr>
            <w:r>
              <w:rPr>
                <w:position w:val="-24"/>
              </w:rPr>
              <w:t xml:space="preserve"> 4</w:t>
            </w:r>
            <w:r w:rsidR="000E054D">
              <w:rPr>
                <w:position w:val="-24"/>
              </w:rPr>
              <w:t>.  Solve the rational equation</w:t>
            </w:r>
            <w:r>
              <w:rPr>
                <w:position w:val="-24"/>
              </w:rPr>
              <w:t>s</w:t>
            </w:r>
            <w:r w:rsidR="000E054D">
              <w:rPr>
                <w:position w:val="-24"/>
              </w:rPr>
              <w:t>.  Be sure to check for extraneous solutions.</w:t>
            </w:r>
          </w:p>
          <w:p w14:paraId="17E950A0" w14:textId="77777777" w:rsidR="000E054D" w:rsidRDefault="000E054D" w:rsidP="001510AC">
            <w:pPr>
              <w:rPr>
                <w:position w:val="-24"/>
              </w:rPr>
            </w:pPr>
          </w:p>
          <w:p w14:paraId="170D2A8A" w14:textId="77777777" w:rsidR="000E054D" w:rsidRPr="008B0971" w:rsidRDefault="00B15D0B" w:rsidP="001510AC">
            <w:pPr>
              <w:rPr>
                <w:position w:val="-24"/>
              </w:rPr>
            </w:pPr>
            <w:r w:rsidRPr="000E054D">
              <w:rPr>
                <w:position w:val="-24"/>
              </w:rPr>
              <w:object w:dxaOrig="2320" w:dyaOrig="660" w14:anchorId="7D1124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pt;height:33pt" o:ole="">
                  <v:imagedata r:id="rId6" o:title=""/>
                </v:shape>
                <o:OLEObject Type="Embed" ProgID="Equation.DSMT4" ShapeID="_x0000_i1025" DrawAspect="Content" ObjectID="_1393391188" r:id="rId7"/>
              </w:object>
            </w:r>
            <w:r w:rsidR="000E054D">
              <w:rPr>
                <w:position w:val="-24"/>
              </w:rPr>
              <w:t xml:space="preserve"> .  </w:t>
            </w:r>
          </w:p>
          <w:p w14:paraId="4542BFAD" w14:textId="77777777" w:rsidR="000E054D" w:rsidRDefault="000E054D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415364E" w14:textId="77777777" w:rsidR="008D710C" w:rsidRDefault="008D710C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5CD10555" w14:textId="77777777" w:rsidR="008D710C" w:rsidRDefault="008D710C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59C67428" w14:textId="77777777" w:rsidR="008D710C" w:rsidRDefault="008D710C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D62FA0D" w14:textId="77777777" w:rsidR="008D710C" w:rsidRDefault="008D710C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4E78BBC5" w14:textId="77777777" w:rsidR="000B1F35" w:rsidRDefault="000B1F35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8C860D7" w14:textId="77777777" w:rsidR="000B1F35" w:rsidRDefault="000B1F35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2A651583" w14:textId="77777777" w:rsidR="000B1F35" w:rsidRDefault="000B1F35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0A37DDA4" w14:textId="77777777" w:rsidR="000B1F35" w:rsidRDefault="000B1F35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  <w:p w14:paraId="13A9B41A" w14:textId="77777777" w:rsidR="000E054D" w:rsidRDefault="000E054D" w:rsidP="00B15D0B">
            <w:pPr>
              <w:rPr>
                <w:position w:val="-24"/>
              </w:rPr>
            </w:pPr>
          </w:p>
          <w:p w14:paraId="706F0E7D" w14:textId="1EFE39AB" w:rsidR="000E054D" w:rsidRDefault="00B15D0B" w:rsidP="00B15D0B">
            <w:pPr>
              <w:rPr>
                <w:position w:val="-24"/>
              </w:rPr>
            </w:pPr>
            <w:r w:rsidRPr="000E054D">
              <w:rPr>
                <w:position w:val="-24"/>
              </w:rPr>
              <w:object w:dxaOrig="2500" w:dyaOrig="660" w14:anchorId="0A55F755">
                <v:shape id="_x0000_i1026" type="#_x0000_t75" style="width:125pt;height:33pt" o:ole="">
                  <v:imagedata r:id="rId8" o:title=""/>
                </v:shape>
                <o:OLEObject Type="Embed" ProgID="Equation.DSMT4" ShapeID="_x0000_i1026" DrawAspect="Content" ObjectID="_1393391189" r:id="rId9"/>
              </w:object>
            </w:r>
          </w:p>
          <w:p w14:paraId="6F8BCD14" w14:textId="77777777" w:rsidR="000E054D" w:rsidRDefault="000E054D" w:rsidP="00B15D0B">
            <w:pPr>
              <w:rPr>
                <w:position w:val="-24"/>
              </w:rPr>
            </w:pPr>
          </w:p>
          <w:p w14:paraId="61475DA4" w14:textId="77777777" w:rsidR="000E054D" w:rsidRDefault="000E054D" w:rsidP="00B15D0B">
            <w:pPr>
              <w:jc w:val="center"/>
              <w:rPr>
                <w:position w:val="-24"/>
              </w:rPr>
            </w:pPr>
          </w:p>
          <w:p w14:paraId="44280078" w14:textId="14A75161" w:rsidR="00B15D0B" w:rsidRPr="00B15D0B" w:rsidRDefault="00B15D0B" w:rsidP="00B15D0B">
            <w:pPr>
              <w:tabs>
                <w:tab w:val="left" w:pos="1719"/>
              </w:tabs>
            </w:pPr>
          </w:p>
        </w:tc>
      </w:tr>
      <w:tr w:rsidR="000E054D" w:rsidRPr="00521C9C" w14:paraId="289A8A07" w14:textId="77777777" w:rsidTr="00B15D0B">
        <w:trPr>
          <w:trHeight w:val="3680"/>
        </w:trPr>
        <w:tc>
          <w:tcPr>
            <w:tcW w:w="5501" w:type="dxa"/>
            <w:tcBorders>
              <w:bottom w:val="single" w:sz="4" w:space="0" w:color="auto"/>
            </w:tcBorders>
          </w:tcPr>
          <w:p w14:paraId="256E1377" w14:textId="60959B66" w:rsidR="000E054D" w:rsidRDefault="008D710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2</w:t>
            </w:r>
            <w:r w:rsidR="000E054D">
              <w:rPr>
                <w:position w:val="-10"/>
                <w:lang w:bidi="x-none"/>
              </w:rPr>
              <w:t>.  Given the sequence below, write the general rule (a</w:t>
            </w:r>
            <w:r w:rsidR="000E054D">
              <w:rPr>
                <w:position w:val="-10"/>
                <w:lang w:bidi="x-none"/>
              </w:rPr>
              <w:softHyphen/>
            </w:r>
            <w:r w:rsidR="000E054D">
              <w:rPr>
                <w:position w:val="-10"/>
                <w:vertAlign w:val="subscript"/>
                <w:lang w:bidi="x-none"/>
              </w:rPr>
              <w:t>n</w:t>
            </w:r>
            <w:r w:rsidR="000E054D">
              <w:rPr>
                <w:position w:val="-10"/>
                <w:lang w:bidi="x-none"/>
              </w:rPr>
              <w:t>).</w:t>
            </w:r>
          </w:p>
          <w:p w14:paraId="0AED752E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52B51AFC" w14:textId="36F6DA1E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 xml:space="preserve">  </w:t>
            </w:r>
            <w:r w:rsidR="006030F2">
              <w:rPr>
                <w:position w:val="-10"/>
                <w:lang w:bidi="x-none"/>
              </w:rPr>
              <w:t>1/3, 2</w:t>
            </w:r>
            <w:r>
              <w:rPr>
                <w:position w:val="-10"/>
                <w:lang w:bidi="x-none"/>
              </w:rPr>
              <w:t>,</w:t>
            </w:r>
            <w:r w:rsidR="006030F2">
              <w:rPr>
                <w:position w:val="-10"/>
                <w:lang w:bidi="x-none"/>
              </w:rPr>
              <w:t xml:space="preserve"> 12, 72</w:t>
            </w:r>
            <w:r>
              <w:rPr>
                <w:position w:val="-10"/>
                <w:lang w:bidi="x-none"/>
              </w:rPr>
              <w:t xml:space="preserve"> …</w:t>
            </w:r>
          </w:p>
          <w:p w14:paraId="3BEA8EA2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306EB964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22CAF152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DAF5C5C" w14:textId="13BFFD2C" w:rsidR="000E054D" w:rsidRDefault="008D710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3</w:t>
            </w:r>
            <w:r w:rsidR="000E054D">
              <w:rPr>
                <w:position w:val="-10"/>
                <w:lang w:bidi="x-none"/>
              </w:rPr>
              <w:t>.   Write a general rule for the sequence below.  Then find the 8</w:t>
            </w:r>
            <w:r w:rsidR="000E054D" w:rsidRPr="00A03BF8">
              <w:rPr>
                <w:position w:val="-10"/>
                <w:vertAlign w:val="superscript"/>
                <w:lang w:bidi="x-none"/>
              </w:rPr>
              <w:t>th</w:t>
            </w:r>
            <w:r w:rsidR="000E054D">
              <w:rPr>
                <w:position w:val="-10"/>
                <w:lang w:bidi="x-none"/>
              </w:rPr>
              <w:t xml:space="preserve"> term. </w:t>
            </w:r>
          </w:p>
          <w:p w14:paraId="6B76F57C" w14:textId="77777777" w:rsidR="000E054D" w:rsidRDefault="000E054D" w:rsidP="001510AC">
            <w:pPr>
              <w:rPr>
                <w:position w:val="-10"/>
                <w:lang w:bidi="x-none"/>
              </w:rPr>
            </w:pPr>
          </w:p>
          <w:p w14:paraId="5E988EE9" w14:textId="7A821459" w:rsidR="000E054D" w:rsidRPr="001510AC" w:rsidRDefault="006030F2" w:rsidP="001510AC">
            <w:pPr>
              <w:pStyle w:val="ListParagraph"/>
              <w:ind w:left="0"/>
              <w:rPr>
                <w:b/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800, -400, 200, 100</w:t>
            </w:r>
            <w:r w:rsidR="000E054D">
              <w:rPr>
                <w:position w:val="-10"/>
                <w:lang w:bidi="x-none"/>
              </w:rPr>
              <w:t xml:space="preserve"> …</w:t>
            </w:r>
          </w:p>
          <w:p w14:paraId="05B9CC33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1FF2B53E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3DB81A4" w14:textId="77777777" w:rsidR="000E054D" w:rsidRDefault="000E054D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4CFBCFF3" w14:textId="212387AC" w:rsidR="000E054D" w:rsidRPr="00A03BF8" w:rsidRDefault="000E054D" w:rsidP="001510AC">
            <w:pPr>
              <w:rPr>
                <w:position w:val="-10"/>
                <w:lang w:bidi="x-none"/>
              </w:rPr>
            </w:pPr>
          </w:p>
        </w:tc>
        <w:tc>
          <w:tcPr>
            <w:tcW w:w="5501" w:type="dxa"/>
            <w:vMerge/>
            <w:tcBorders>
              <w:bottom w:val="nil"/>
            </w:tcBorders>
          </w:tcPr>
          <w:p w14:paraId="19673CF7" w14:textId="7ABBF0AE" w:rsidR="000E054D" w:rsidRPr="001510AC" w:rsidRDefault="000E054D" w:rsidP="001510AC">
            <w:pPr>
              <w:pBdr>
                <w:bottom w:val="single" w:sz="4" w:space="1" w:color="auto"/>
              </w:pBdr>
              <w:rPr>
                <w:position w:val="-24"/>
              </w:rPr>
            </w:pPr>
          </w:p>
        </w:tc>
      </w:tr>
      <w:tr w:rsidR="00901FE8" w14:paraId="357F41AD" w14:textId="77777777" w:rsidTr="00237472">
        <w:trPr>
          <w:trHeight w:val="95"/>
        </w:trPr>
        <w:tc>
          <w:tcPr>
            <w:tcW w:w="11002" w:type="dxa"/>
            <w:gridSpan w:val="2"/>
            <w:tcBorders>
              <w:bottom w:val="single" w:sz="4" w:space="0" w:color="auto"/>
            </w:tcBorders>
          </w:tcPr>
          <w:p w14:paraId="2E45594A" w14:textId="1DC83796" w:rsidR="00901FE8" w:rsidRPr="00992B56" w:rsidRDefault="00901FE8" w:rsidP="008D710C">
            <w:pPr>
              <w:pStyle w:val="ListParagraph"/>
              <w:ind w:left="0"/>
              <w:jc w:val="center"/>
              <w:rPr>
                <w:position w:val="-24"/>
                <w:sz w:val="32"/>
                <w:szCs w:val="32"/>
              </w:rPr>
            </w:pPr>
            <w:r>
              <w:rPr>
                <w:position w:val="-10"/>
                <w:sz w:val="32"/>
                <w:szCs w:val="32"/>
              </w:rPr>
              <w:t>Series</w:t>
            </w:r>
          </w:p>
        </w:tc>
      </w:tr>
      <w:tr w:rsidR="00901FE8" w14:paraId="7FEFEF2C" w14:textId="77777777" w:rsidTr="00237472">
        <w:trPr>
          <w:trHeight w:val="3095"/>
        </w:trPr>
        <w:tc>
          <w:tcPr>
            <w:tcW w:w="5501" w:type="dxa"/>
          </w:tcPr>
          <w:p w14:paraId="11E988CF" w14:textId="0A8DD4DF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  <w:r>
              <w:rPr>
                <w:position w:val="-10"/>
                <w:lang w:bidi="x-none"/>
              </w:rPr>
              <w:t>Find the sum of the series.</w:t>
            </w:r>
          </w:p>
          <w:p w14:paraId="47323894" w14:textId="77777777" w:rsidR="001510AC" w:rsidRDefault="001510AC" w:rsidP="001510AC">
            <w:pPr>
              <w:pStyle w:val="ListParagraph"/>
              <w:ind w:left="0"/>
              <w:rPr>
                <w:position w:val="-10"/>
                <w:lang w:bidi="x-none"/>
              </w:rPr>
            </w:pPr>
          </w:p>
          <w:p w14:paraId="6CB15543" w14:textId="1E55AB2C" w:rsidR="001510AC" w:rsidRDefault="008D710C" w:rsidP="001510A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5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B15D0B" w:rsidRPr="00FD60F1">
              <w:rPr>
                <w:position w:val="-28"/>
                <w:lang w:bidi="x-none"/>
              </w:rPr>
              <w:object w:dxaOrig="1080" w:dyaOrig="700" w14:anchorId="6531F7F6">
                <v:shape id="_x0000_i1027" type="#_x0000_t75" style="width:54pt;height:35pt" o:ole="">
                  <v:imagedata r:id="rId10" o:title=""/>
                </v:shape>
                <o:OLEObject Type="Embed" ProgID="Equation.DSMT4" ShapeID="_x0000_i1027" DrawAspect="Content" ObjectID="_1393391190" r:id="rId11"/>
              </w:object>
            </w:r>
          </w:p>
          <w:p w14:paraId="6F84C1AB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5306BFDF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FBA681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052F6A33" w14:textId="768542DA" w:rsidR="001510AC" w:rsidRDefault="008D710C" w:rsidP="001510A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6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B15D0B" w:rsidRPr="00FD60F1">
              <w:rPr>
                <w:position w:val="-28"/>
                <w:lang w:bidi="x-none"/>
              </w:rPr>
              <w:object w:dxaOrig="860" w:dyaOrig="700" w14:anchorId="0709D702">
                <v:shape id="_x0000_i1028" type="#_x0000_t75" style="width:43pt;height:35pt" o:ole="">
                  <v:imagedata r:id="rId12" o:title=""/>
                </v:shape>
                <o:OLEObject Type="Embed" ProgID="Equation.DSMT4" ShapeID="_x0000_i1028" DrawAspect="Content" ObjectID="_1393391191" r:id="rId13"/>
              </w:object>
            </w:r>
          </w:p>
          <w:p w14:paraId="7F08081E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722C6E97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2D9B9543" w14:textId="77777777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44B9EF4D" w14:textId="6D4CF514" w:rsidR="001510AC" w:rsidRDefault="001510AC" w:rsidP="001510AC">
            <w:pPr>
              <w:rPr>
                <w:position w:val="-28"/>
                <w:lang w:bidi="x-none"/>
              </w:rPr>
            </w:pPr>
          </w:p>
          <w:p w14:paraId="0E2C987B" w14:textId="6E8A41BB" w:rsidR="00901FE8" w:rsidRDefault="008D710C" w:rsidP="00901FE8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7</w:t>
            </w:r>
            <w:r w:rsidR="001510AC">
              <w:rPr>
                <w:position w:val="-28"/>
                <w:lang w:bidi="x-none"/>
              </w:rPr>
              <w:t xml:space="preserve">.  </w:t>
            </w:r>
            <w:r w:rsidR="00B15D0B" w:rsidRPr="00FD60F1">
              <w:rPr>
                <w:position w:val="-28"/>
                <w:lang w:bidi="x-none"/>
              </w:rPr>
              <w:object w:dxaOrig="1020" w:dyaOrig="700" w14:anchorId="1EE8A7B2">
                <v:shape id="_x0000_i1029" type="#_x0000_t75" style="width:51pt;height:35pt" o:ole="">
                  <v:imagedata r:id="rId14" o:title=""/>
                </v:shape>
                <o:OLEObject Type="Embed" ProgID="Equation.DSMT4" ShapeID="_x0000_i1029" DrawAspect="Content" ObjectID="_1393391192" r:id="rId15"/>
              </w:object>
            </w:r>
          </w:p>
          <w:p w14:paraId="41843557" w14:textId="1CBC1F9B" w:rsidR="00901FE8" w:rsidRPr="008B0971" w:rsidRDefault="00901FE8" w:rsidP="00901FE8">
            <w:pPr>
              <w:rPr>
                <w:position w:val="-24"/>
              </w:rPr>
            </w:pPr>
          </w:p>
        </w:tc>
        <w:tc>
          <w:tcPr>
            <w:tcW w:w="5501" w:type="dxa"/>
          </w:tcPr>
          <w:p w14:paraId="2C1A2C95" w14:textId="77777777" w:rsidR="008A082C" w:rsidRDefault="008A082C" w:rsidP="008D710C">
            <w:pPr>
              <w:rPr>
                <w:position w:val="-24"/>
              </w:rPr>
            </w:pPr>
            <w:r>
              <w:rPr>
                <w:position w:val="-24"/>
              </w:rPr>
              <w:t>Find the sum of the series, if possible:</w:t>
            </w:r>
          </w:p>
          <w:p w14:paraId="30E3E222" w14:textId="6892E80D" w:rsidR="001510AC" w:rsidRDefault="008D710C" w:rsidP="008D710C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>8</w:t>
            </w:r>
            <w:r w:rsidR="000E054D">
              <w:rPr>
                <w:position w:val="-28"/>
                <w:lang w:bidi="x-none"/>
              </w:rPr>
              <w:t xml:space="preserve">.  </w:t>
            </w:r>
            <w:r w:rsidR="00B15D0B" w:rsidRPr="00FD60F1">
              <w:rPr>
                <w:position w:val="-28"/>
                <w:lang w:bidi="x-none"/>
              </w:rPr>
              <w:object w:dxaOrig="1220" w:dyaOrig="740" w14:anchorId="355023D2">
                <v:shape id="_x0000_i1030" type="#_x0000_t75" style="width:61pt;height:37pt" o:ole="">
                  <v:imagedata r:id="rId16" o:title=""/>
                </v:shape>
                <o:OLEObject Type="Embed" ProgID="Equation.DSMT4" ShapeID="_x0000_i1030" DrawAspect="Content" ObjectID="_1393391193" r:id="rId17"/>
              </w:object>
            </w:r>
          </w:p>
          <w:p w14:paraId="3166EE25" w14:textId="77777777" w:rsidR="001510AC" w:rsidRDefault="001510AC" w:rsidP="00901FE8">
            <w:pPr>
              <w:jc w:val="center"/>
              <w:rPr>
                <w:position w:val="-24"/>
              </w:rPr>
            </w:pPr>
          </w:p>
          <w:p w14:paraId="54CAD955" w14:textId="77777777" w:rsidR="001510AC" w:rsidRDefault="001510AC" w:rsidP="00901FE8">
            <w:pPr>
              <w:jc w:val="center"/>
              <w:rPr>
                <w:position w:val="-24"/>
              </w:rPr>
            </w:pPr>
          </w:p>
          <w:p w14:paraId="0D786073" w14:textId="77777777" w:rsidR="008D710C" w:rsidRDefault="008D710C" w:rsidP="00901FE8">
            <w:pPr>
              <w:jc w:val="center"/>
              <w:rPr>
                <w:position w:val="-24"/>
              </w:rPr>
            </w:pPr>
          </w:p>
          <w:p w14:paraId="5E18CDC1" w14:textId="77777777" w:rsidR="008D710C" w:rsidRDefault="008D710C" w:rsidP="00901FE8">
            <w:pPr>
              <w:jc w:val="center"/>
              <w:rPr>
                <w:position w:val="-24"/>
              </w:rPr>
            </w:pPr>
          </w:p>
          <w:p w14:paraId="789A44DE" w14:textId="77777777" w:rsidR="008D710C" w:rsidRDefault="008D710C" w:rsidP="00901FE8">
            <w:pPr>
              <w:jc w:val="center"/>
              <w:rPr>
                <w:position w:val="-24"/>
              </w:rPr>
            </w:pPr>
          </w:p>
          <w:p w14:paraId="24368625" w14:textId="77777777" w:rsidR="001510AC" w:rsidRDefault="001510AC" w:rsidP="00901FE8">
            <w:pPr>
              <w:jc w:val="center"/>
              <w:rPr>
                <w:position w:val="-24"/>
              </w:rPr>
            </w:pPr>
          </w:p>
          <w:p w14:paraId="5AC4F442" w14:textId="4BCC3A14" w:rsidR="001510AC" w:rsidRDefault="008D710C" w:rsidP="008D710C">
            <w:pPr>
              <w:rPr>
                <w:position w:val="-24"/>
              </w:rPr>
            </w:pPr>
            <w:r>
              <w:rPr>
                <w:position w:val="-28"/>
                <w:lang w:bidi="x-none"/>
              </w:rPr>
              <w:t>9</w:t>
            </w:r>
            <w:r w:rsidR="000E054D">
              <w:rPr>
                <w:position w:val="-28"/>
                <w:lang w:bidi="x-none"/>
              </w:rPr>
              <w:t xml:space="preserve">.  </w:t>
            </w:r>
            <w:r w:rsidR="00B15D0B" w:rsidRPr="00FD60F1">
              <w:rPr>
                <w:position w:val="-28"/>
                <w:lang w:bidi="x-none"/>
              </w:rPr>
              <w:object w:dxaOrig="1220" w:dyaOrig="740" w14:anchorId="590FBC76">
                <v:shape id="_x0000_i1031" type="#_x0000_t75" style="width:61pt;height:37pt" o:ole="">
                  <v:imagedata r:id="rId18" o:title=""/>
                </v:shape>
                <o:OLEObject Type="Embed" ProgID="Equation.DSMT4" ShapeID="_x0000_i1031" DrawAspect="Content" ObjectID="_1393391194" r:id="rId19"/>
              </w:object>
            </w:r>
          </w:p>
          <w:p w14:paraId="50DB785E" w14:textId="77777777" w:rsidR="001510AC" w:rsidRDefault="001510AC" w:rsidP="00901FE8">
            <w:pPr>
              <w:jc w:val="center"/>
              <w:rPr>
                <w:position w:val="-24"/>
              </w:rPr>
            </w:pPr>
          </w:p>
          <w:p w14:paraId="0EA599AD" w14:textId="79C1737C" w:rsidR="001510AC" w:rsidRDefault="001510AC" w:rsidP="001510AC">
            <w:pPr>
              <w:jc w:val="center"/>
              <w:rPr>
                <w:position w:val="-24"/>
              </w:rPr>
            </w:pPr>
          </w:p>
          <w:p w14:paraId="60D5AA37" w14:textId="400B9EBC" w:rsidR="001510AC" w:rsidRPr="008B0971" w:rsidRDefault="001510AC" w:rsidP="00901FE8">
            <w:pPr>
              <w:jc w:val="center"/>
              <w:rPr>
                <w:position w:val="-24"/>
              </w:rPr>
            </w:pPr>
          </w:p>
        </w:tc>
      </w:tr>
      <w:tr w:rsidR="001510AC" w14:paraId="5EA37275" w14:textId="77777777" w:rsidTr="00237472">
        <w:trPr>
          <w:trHeight w:val="422"/>
        </w:trPr>
        <w:tc>
          <w:tcPr>
            <w:tcW w:w="11002" w:type="dxa"/>
            <w:gridSpan w:val="2"/>
          </w:tcPr>
          <w:p w14:paraId="787FEC91" w14:textId="3A78683E" w:rsidR="001510AC" w:rsidRPr="008D710C" w:rsidRDefault="001510AC" w:rsidP="00901FE8">
            <w:pPr>
              <w:jc w:val="center"/>
              <w:rPr>
                <w:position w:val="-24"/>
                <w:sz w:val="32"/>
                <w:szCs w:val="32"/>
              </w:rPr>
            </w:pPr>
            <w:r w:rsidRPr="008D710C">
              <w:rPr>
                <w:position w:val="-24"/>
                <w:sz w:val="32"/>
                <w:szCs w:val="32"/>
              </w:rPr>
              <w:lastRenderedPageBreak/>
              <w:t xml:space="preserve">Exponential </w:t>
            </w:r>
            <w:r w:rsidR="002B425D" w:rsidRPr="008D710C">
              <w:rPr>
                <w:position w:val="-24"/>
                <w:sz w:val="32"/>
                <w:szCs w:val="32"/>
              </w:rPr>
              <w:t xml:space="preserve">and Logarithmic </w:t>
            </w:r>
            <w:r w:rsidRPr="008D710C">
              <w:rPr>
                <w:position w:val="-24"/>
                <w:sz w:val="32"/>
                <w:szCs w:val="32"/>
              </w:rPr>
              <w:t>Functions</w:t>
            </w:r>
            <w:r w:rsidR="000E054D" w:rsidRPr="008D710C">
              <w:rPr>
                <w:position w:val="-24"/>
                <w:sz w:val="32"/>
                <w:szCs w:val="32"/>
              </w:rPr>
              <w:t xml:space="preserve"> - Graphs</w:t>
            </w:r>
          </w:p>
        </w:tc>
      </w:tr>
      <w:tr w:rsidR="001510AC" w14:paraId="365DDCEA" w14:textId="77777777" w:rsidTr="00237472">
        <w:trPr>
          <w:trHeight w:val="422"/>
        </w:trPr>
        <w:tc>
          <w:tcPr>
            <w:tcW w:w="5501" w:type="dxa"/>
          </w:tcPr>
          <w:p w14:paraId="6B70D491" w14:textId="78FFC5D7" w:rsidR="001510AC" w:rsidRDefault="000E054D" w:rsidP="00901FE8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Graph the Exponential function.  Include at least three points and identify any asymptotes</w:t>
            </w:r>
          </w:p>
          <w:p w14:paraId="598B7EB7" w14:textId="6F0BBB86" w:rsidR="000E054D" w:rsidRPr="000E054D" w:rsidRDefault="000E054D" w:rsidP="008D710C">
            <w:pPr>
              <w:pStyle w:val="ListParagraph"/>
              <w:numPr>
                <w:ilvl w:val="0"/>
                <w:numId w:val="16"/>
              </w:numPr>
              <w:rPr>
                <w:position w:val="-10"/>
                <w:lang w:bidi="x-none"/>
              </w:rPr>
            </w:pPr>
            <w:r>
              <w:rPr>
                <w:position w:val="-24"/>
              </w:rPr>
              <w:t xml:space="preserve">     </w:t>
            </w:r>
            <w:r w:rsidR="00B15D0B" w:rsidRPr="00B15D0B">
              <w:rPr>
                <w:position w:val="-10"/>
              </w:rPr>
              <w:object w:dxaOrig="1400" w:dyaOrig="360" w14:anchorId="7DC3BF36">
                <v:shape id="_x0000_i1032" type="#_x0000_t75" style="width:70pt;height:18pt" o:ole="">
                  <v:imagedata r:id="rId20" o:title=""/>
                </v:shape>
                <o:OLEObject Type="Embed" ProgID="Equation.DSMT4" ShapeID="_x0000_i1032" DrawAspect="Content" ObjectID="_1393391195" r:id="rId21"/>
              </w:object>
            </w:r>
            <w:r>
              <w:rPr>
                <w:position w:val="-10"/>
              </w:rPr>
              <w:br/>
            </w:r>
            <w:r>
              <w:rPr>
                <w:position w:val="-10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6"/>
              <w:gridCol w:w="1459"/>
            </w:tblGrid>
            <w:tr w:rsidR="000E054D" w14:paraId="5A471388" w14:textId="77777777" w:rsidTr="006030F2">
              <w:tc>
                <w:tcPr>
                  <w:tcW w:w="3685" w:type="dxa"/>
                </w:tcPr>
                <w:p w14:paraId="5789154F" w14:textId="77777777" w:rsidR="000E054D" w:rsidRDefault="000E054D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  <w:r w:rsidRPr="00F546B7">
                    <w:rPr>
                      <w:noProof/>
                    </w:rPr>
                    <w:drawing>
                      <wp:inline distT="0" distB="0" distL="0" distR="0" wp14:anchorId="73C5392C" wp14:editId="702F34FB">
                        <wp:extent cx="2277570" cy="2107276"/>
                        <wp:effectExtent l="0" t="0" r="8890" b="127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306" cy="210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tbl>
                  <w:tblPr>
                    <w:tblStyle w:val="TableGrid"/>
                    <w:tblW w:w="1233" w:type="dxa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617"/>
                  </w:tblGrid>
                  <w:tr w:rsidR="000E054D" w14:paraId="28D62189" w14:textId="77777777" w:rsidTr="006030F2">
                    <w:trPr>
                      <w:trHeight w:val="296"/>
                    </w:trPr>
                    <w:tc>
                      <w:tcPr>
                        <w:tcW w:w="616" w:type="dxa"/>
                      </w:tcPr>
                      <w:p w14:paraId="410367F1" w14:textId="77777777" w:rsidR="000E054D" w:rsidRDefault="000E054D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x</w:t>
                        </w:r>
                      </w:p>
                    </w:tc>
                    <w:tc>
                      <w:tcPr>
                        <w:tcW w:w="617" w:type="dxa"/>
                      </w:tcPr>
                      <w:p w14:paraId="3AB76623" w14:textId="77777777" w:rsidR="000E054D" w:rsidRDefault="000E054D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y</w:t>
                        </w:r>
                      </w:p>
                    </w:tc>
                  </w:tr>
                  <w:tr w:rsidR="000E054D" w14:paraId="028BEECB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39D14FEC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DF3F1B1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2167F8C5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4D548CE8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3FAE6BBD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082B226A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2CBF5F81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44BFABB5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3F908122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79D3DFF2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504343E5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E9A4352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25B6C022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EF59677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</w:tbl>
                <w:p w14:paraId="5F1596CD" w14:textId="77777777" w:rsidR="000E054D" w:rsidRDefault="000E054D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</w:p>
              </w:tc>
            </w:tr>
          </w:tbl>
          <w:p w14:paraId="65DA5448" w14:textId="77777777" w:rsidR="000E054D" w:rsidRDefault="000E054D" w:rsidP="00901FE8">
            <w:pPr>
              <w:jc w:val="center"/>
              <w:rPr>
                <w:position w:val="-24"/>
              </w:rPr>
            </w:pPr>
          </w:p>
        </w:tc>
        <w:tc>
          <w:tcPr>
            <w:tcW w:w="5501" w:type="dxa"/>
          </w:tcPr>
          <w:p w14:paraId="0433E187" w14:textId="7C1682E0" w:rsidR="000E054D" w:rsidRDefault="000E054D" w:rsidP="000E054D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 xml:space="preserve">Graph the </w:t>
            </w:r>
            <w:r w:rsidR="00053B0F">
              <w:rPr>
                <w:position w:val="-24"/>
              </w:rPr>
              <w:t>Logarithmic</w:t>
            </w:r>
            <w:r>
              <w:rPr>
                <w:position w:val="-24"/>
              </w:rPr>
              <w:t xml:space="preserve"> function.  Include at least three points and identify any asymptotes</w:t>
            </w:r>
          </w:p>
          <w:p w14:paraId="6241B8FF" w14:textId="0A5F1206" w:rsidR="000E054D" w:rsidRDefault="0069534C" w:rsidP="0069534C">
            <w:pPr>
              <w:rPr>
                <w:position w:val="-28"/>
                <w:lang w:bidi="x-none"/>
              </w:rPr>
            </w:pPr>
            <w:r>
              <w:rPr>
                <w:position w:val="-28"/>
                <w:lang w:bidi="x-none"/>
              </w:rPr>
              <w:t>11</w:t>
            </w:r>
            <w:r w:rsidR="000E054D">
              <w:rPr>
                <w:position w:val="-28"/>
                <w:lang w:bidi="x-none"/>
              </w:rPr>
              <w:t xml:space="preserve">. </w:t>
            </w:r>
            <w:r w:rsidR="00B15D0B" w:rsidRPr="00B15D0B">
              <w:rPr>
                <w:position w:val="-10"/>
                <w:lang w:bidi="x-none"/>
              </w:rPr>
              <w:object w:dxaOrig="1780" w:dyaOrig="320" w14:anchorId="0E3982AB">
                <v:shape id="_x0000_i1033" type="#_x0000_t75" style="width:88pt;height:16pt" o:ole="">
                  <v:imagedata r:id="rId23" o:title=""/>
                </v:shape>
                <o:OLEObject Type="Embed" ProgID="Equation.DSMT4" ShapeID="_x0000_i1033" DrawAspect="Content" ObjectID="_1393391196" r:id="rId24"/>
              </w:object>
            </w:r>
          </w:p>
          <w:p w14:paraId="025851BF" w14:textId="03AB5FED" w:rsidR="000E054D" w:rsidRPr="000E054D" w:rsidRDefault="000E054D" w:rsidP="000E054D">
            <w:pPr>
              <w:rPr>
                <w:position w:val="-10"/>
                <w:lang w:bidi="x-non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6"/>
              <w:gridCol w:w="1459"/>
            </w:tblGrid>
            <w:tr w:rsidR="000E054D" w14:paraId="6980FEE1" w14:textId="77777777" w:rsidTr="006030F2">
              <w:tc>
                <w:tcPr>
                  <w:tcW w:w="3685" w:type="dxa"/>
                </w:tcPr>
                <w:p w14:paraId="1144B826" w14:textId="77777777" w:rsidR="000E054D" w:rsidRDefault="000E054D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  <w:r w:rsidRPr="00F546B7">
                    <w:rPr>
                      <w:noProof/>
                    </w:rPr>
                    <w:drawing>
                      <wp:inline distT="0" distB="0" distL="0" distR="0" wp14:anchorId="14BEF63A" wp14:editId="7CF8C58A">
                        <wp:extent cx="2277570" cy="2107276"/>
                        <wp:effectExtent l="0" t="0" r="889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0306" cy="21098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6" w:type="dxa"/>
                </w:tcPr>
                <w:tbl>
                  <w:tblPr>
                    <w:tblStyle w:val="TableGrid"/>
                    <w:tblW w:w="1233" w:type="dxa"/>
                    <w:tblLook w:val="04A0" w:firstRow="1" w:lastRow="0" w:firstColumn="1" w:lastColumn="0" w:noHBand="0" w:noVBand="1"/>
                  </w:tblPr>
                  <w:tblGrid>
                    <w:gridCol w:w="616"/>
                    <w:gridCol w:w="617"/>
                  </w:tblGrid>
                  <w:tr w:rsidR="000E054D" w14:paraId="114ED655" w14:textId="77777777" w:rsidTr="006030F2">
                    <w:trPr>
                      <w:trHeight w:val="296"/>
                    </w:trPr>
                    <w:tc>
                      <w:tcPr>
                        <w:tcW w:w="616" w:type="dxa"/>
                      </w:tcPr>
                      <w:p w14:paraId="14594048" w14:textId="77777777" w:rsidR="000E054D" w:rsidRDefault="000E054D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x</w:t>
                        </w:r>
                      </w:p>
                    </w:tc>
                    <w:tc>
                      <w:tcPr>
                        <w:tcW w:w="617" w:type="dxa"/>
                      </w:tcPr>
                      <w:p w14:paraId="3F03D6A9" w14:textId="77777777" w:rsidR="000E054D" w:rsidRDefault="000E054D" w:rsidP="006030F2">
                        <w:pPr>
                          <w:pStyle w:val="ListParagraph"/>
                          <w:ind w:left="0"/>
                          <w:jc w:val="center"/>
                          <w:rPr>
                            <w:position w:val="-10"/>
                            <w:lang w:bidi="x-none"/>
                          </w:rPr>
                        </w:pPr>
                        <w:r>
                          <w:rPr>
                            <w:position w:val="-10"/>
                            <w:lang w:bidi="x-none"/>
                          </w:rPr>
                          <w:t>y</w:t>
                        </w:r>
                      </w:p>
                    </w:tc>
                  </w:tr>
                  <w:tr w:rsidR="000E054D" w14:paraId="6EC74B33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1881328E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2F7D237D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E375616" w14:textId="77777777" w:rsidTr="006030F2">
                    <w:trPr>
                      <w:trHeight w:val="535"/>
                    </w:trPr>
                    <w:tc>
                      <w:tcPr>
                        <w:tcW w:w="616" w:type="dxa"/>
                      </w:tcPr>
                      <w:p w14:paraId="6E9CC6BB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0F80E0A8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0A74889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0BEE67A8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540B4D74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684216C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3C96911A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77496A68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  <w:tr w:rsidR="000E054D" w14:paraId="5C0876F6" w14:textId="77777777" w:rsidTr="006030F2">
                    <w:trPr>
                      <w:trHeight w:val="577"/>
                    </w:trPr>
                    <w:tc>
                      <w:tcPr>
                        <w:tcW w:w="616" w:type="dxa"/>
                      </w:tcPr>
                      <w:p w14:paraId="26032000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  <w:tc>
                      <w:tcPr>
                        <w:tcW w:w="617" w:type="dxa"/>
                      </w:tcPr>
                      <w:p w14:paraId="60EF6BD3" w14:textId="77777777" w:rsidR="000E054D" w:rsidRDefault="000E054D" w:rsidP="006030F2">
                        <w:pPr>
                          <w:pStyle w:val="ListParagraph"/>
                          <w:ind w:left="0"/>
                          <w:rPr>
                            <w:position w:val="-10"/>
                            <w:lang w:bidi="x-none"/>
                          </w:rPr>
                        </w:pPr>
                      </w:p>
                    </w:tc>
                  </w:tr>
                </w:tbl>
                <w:p w14:paraId="4BC89821" w14:textId="77777777" w:rsidR="000E054D" w:rsidRDefault="000E054D" w:rsidP="006030F2">
                  <w:pPr>
                    <w:pStyle w:val="ListParagraph"/>
                    <w:ind w:left="0"/>
                    <w:rPr>
                      <w:position w:val="-10"/>
                      <w:lang w:bidi="x-none"/>
                    </w:rPr>
                  </w:pPr>
                </w:p>
              </w:tc>
            </w:tr>
          </w:tbl>
          <w:p w14:paraId="54AE1B65" w14:textId="4F569145" w:rsidR="000E054D" w:rsidRDefault="000E054D" w:rsidP="00901FE8">
            <w:pPr>
              <w:jc w:val="center"/>
              <w:rPr>
                <w:position w:val="-24"/>
              </w:rPr>
            </w:pPr>
          </w:p>
        </w:tc>
      </w:tr>
      <w:tr w:rsidR="001510AC" w14:paraId="4B45244C" w14:textId="77777777" w:rsidTr="00237472">
        <w:trPr>
          <w:trHeight w:val="422"/>
        </w:trPr>
        <w:tc>
          <w:tcPr>
            <w:tcW w:w="11002" w:type="dxa"/>
            <w:gridSpan w:val="2"/>
          </w:tcPr>
          <w:p w14:paraId="3704B94A" w14:textId="58D08C5C" w:rsidR="001510AC" w:rsidRPr="0069534C" w:rsidRDefault="001510AC" w:rsidP="001510AC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>Logarithm Basics</w:t>
            </w:r>
          </w:p>
        </w:tc>
      </w:tr>
      <w:tr w:rsidR="001510AC" w14:paraId="16CCC461" w14:textId="77777777" w:rsidTr="00521ED0">
        <w:trPr>
          <w:trHeight w:val="1799"/>
        </w:trPr>
        <w:tc>
          <w:tcPr>
            <w:tcW w:w="5501" w:type="dxa"/>
          </w:tcPr>
          <w:p w14:paraId="0ADFBF2E" w14:textId="6CB5FBBB" w:rsidR="001510AC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12. </w:t>
            </w:r>
            <w:r w:rsidR="000E054D">
              <w:rPr>
                <w:position w:val="-24"/>
              </w:rPr>
              <w:t>Convert Each Exponential to Log form.</w:t>
            </w:r>
          </w:p>
          <w:p w14:paraId="44B60D65" w14:textId="77777777" w:rsidR="000E054D" w:rsidRDefault="000E054D" w:rsidP="0069534C">
            <w:pPr>
              <w:rPr>
                <w:position w:val="-24"/>
              </w:rPr>
            </w:pPr>
          </w:p>
          <w:p w14:paraId="172CB2B0" w14:textId="5251F577" w:rsidR="000E054D" w:rsidRDefault="00053B0F" w:rsidP="0069534C">
            <w:pPr>
              <w:rPr>
                <w:position w:val="-24"/>
              </w:rPr>
            </w:pPr>
            <w:r w:rsidRPr="000E054D">
              <w:rPr>
                <w:position w:val="-4"/>
              </w:rPr>
              <w:object w:dxaOrig="760" w:dyaOrig="300" w14:anchorId="41FE42B5">
                <v:shape id="_x0000_i1034" type="#_x0000_t75" style="width:38pt;height:15pt" o:ole="">
                  <v:imagedata r:id="rId25" o:title=""/>
                </v:shape>
                <o:OLEObject Type="Embed" ProgID="Equation.DSMT4" ShapeID="_x0000_i1034" DrawAspect="Content" ObjectID="_1393391197" r:id="rId26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30D192A4" w14:textId="77777777" w:rsidR="000E054D" w:rsidRDefault="000E054D" w:rsidP="0069534C">
            <w:pPr>
              <w:rPr>
                <w:position w:val="-24"/>
              </w:rPr>
            </w:pPr>
          </w:p>
          <w:p w14:paraId="72F35E17" w14:textId="6D047FD7" w:rsidR="000E054D" w:rsidRDefault="00053B0F" w:rsidP="0069534C">
            <w:pPr>
              <w:rPr>
                <w:position w:val="-24"/>
              </w:rPr>
            </w:pPr>
            <w:r w:rsidRPr="000E054D">
              <w:rPr>
                <w:position w:val="-4"/>
              </w:rPr>
              <w:object w:dxaOrig="900" w:dyaOrig="460" w14:anchorId="7D6D8140">
                <v:shape id="_x0000_i1035" type="#_x0000_t75" style="width:45pt;height:23pt" o:ole="">
                  <v:imagedata r:id="rId27" o:title=""/>
                </v:shape>
                <o:OLEObject Type="Embed" ProgID="Equation.DSMT4" ShapeID="_x0000_i1035" DrawAspect="Content" ObjectID="_1393391198" r:id="rId28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39D3C531" w14:textId="608BC4E9" w:rsidR="000E054D" w:rsidRDefault="000E054D" w:rsidP="000E054D">
            <w:pPr>
              <w:rPr>
                <w:position w:val="-24"/>
              </w:rPr>
            </w:pPr>
          </w:p>
        </w:tc>
        <w:tc>
          <w:tcPr>
            <w:tcW w:w="5501" w:type="dxa"/>
          </w:tcPr>
          <w:p w14:paraId="41730A73" w14:textId="1C87307E" w:rsidR="001510AC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13. </w:t>
            </w:r>
            <w:r w:rsidR="000E054D">
              <w:rPr>
                <w:position w:val="-24"/>
              </w:rPr>
              <w:t>Evaluate Each Logarithm</w:t>
            </w:r>
          </w:p>
          <w:p w14:paraId="7564A794" w14:textId="77777777" w:rsidR="000E054D" w:rsidRDefault="000E054D" w:rsidP="001510AC">
            <w:pPr>
              <w:jc w:val="center"/>
              <w:rPr>
                <w:position w:val="-24"/>
              </w:rPr>
            </w:pPr>
          </w:p>
          <w:p w14:paraId="685A0C4C" w14:textId="77777777" w:rsidR="000E054D" w:rsidRDefault="00521ED0" w:rsidP="0069534C">
            <w:pPr>
              <w:rPr>
                <w:position w:val="-24"/>
              </w:rPr>
            </w:pPr>
            <w:r w:rsidRPr="00521ED0">
              <w:rPr>
                <w:position w:val="-24"/>
              </w:rPr>
              <w:object w:dxaOrig="780" w:dyaOrig="620" w14:anchorId="317DD5BF">
                <v:shape id="_x0000_i1036" type="#_x0000_t75" style="width:39pt;height:31pt" o:ole="">
                  <v:imagedata r:id="rId29" o:title=""/>
                </v:shape>
                <o:OLEObject Type="Embed" ProgID="Equation.DSMT4" ShapeID="_x0000_i1036" DrawAspect="Content" ObjectID="_1393391199" r:id="rId30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6196B59F" w14:textId="77777777" w:rsidR="000E054D" w:rsidRDefault="000E054D" w:rsidP="001510AC">
            <w:pPr>
              <w:jc w:val="center"/>
              <w:rPr>
                <w:position w:val="-24"/>
              </w:rPr>
            </w:pPr>
          </w:p>
          <w:p w14:paraId="0E9B149E" w14:textId="77777777" w:rsidR="000E054D" w:rsidRDefault="00521ED0" w:rsidP="0069534C">
            <w:pPr>
              <w:rPr>
                <w:position w:val="-24"/>
              </w:rPr>
            </w:pPr>
            <w:r w:rsidRPr="00521ED0">
              <w:rPr>
                <w:position w:val="-10"/>
              </w:rPr>
              <w:object w:dxaOrig="500" w:dyaOrig="320" w14:anchorId="1BDEDF2A">
                <v:shape id="_x0000_i1037" type="#_x0000_t75" style="width:25pt;height:16pt" o:ole="">
                  <v:imagedata r:id="rId31" o:title=""/>
                </v:shape>
                <o:OLEObject Type="Embed" ProgID="Equation.DSMT4" ShapeID="_x0000_i1037" DrawAspect="Content" ObjectID="_1393391200" r:id="rId32"/>
              </w:object>
            </w:r>
            <w:r w:rsidR="000E054D">
              <w:rPr>
                <w:position w:val="-24"/>
              </w:rPr>
              <w:t xml:space="preserve"> </w:t>
            </w:r>
          </w:p>
          <w:p w14:paraId="113AC60E" w14:textId="50240D32" w:rsidR="00521ED0" w:rsidRDefault="00521ED0" w:rsidP="001510AC">
            <w:pPr>
              <w:jc w:val="center"/>
              <w:rPr>
                <w:position w:val="-24"/>
              </w:rPr>
            </w:pPr>
          </w:p>
        </w:tc>
      </w:tr>
      <w:tr w:rsidR="00521ED0" w14:paraId="5960B0BC" w14:textId="77777777" w:rsidTr="00521ED0">
        <w:trPr>
          <w:trHeight w:val="440"/>
        </w:trPr>
        <w:tc>
          <w:tcPr>
            <w:tcW w:w="11002" w:type="dxa"/>
            <w:gridSpan w:val="2"/>
          </w:tcPr>
          <w:p w14:paraId="454299F0" w14:textId="77777777" w:rsid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 xml:space="preserve">Exponential and Logarithmic Equations and Models:  </w:t>
            </w:r>
          </w:p>
          <w:p w14:paraId="35D577C6" w14:textId="27185D09" w:rsidR="00521ED0" w:rsidRPr="0069534C" w:rsidRDefault="00521ED0" w:rsidP="00521ED0">
            <w:pPr>
              <w:jc w:val="center"/>
              <w:rPr>
                <w:position w:val="-24"/>
                <w:sz w:val="32"/>
                <w:szCs w:val="32"/>
              </w:rPr>
            </w:pPr>
            <w:r w:rsidRPr="0069534C">
              <w:rPr>
                <w:position w:val="-24"/>
                <w:sz w:val="32"/>
                <w:szCs w:val="32"/>
              </w:rPr>
              <w:t>A=P(1+r)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n</w:t>
            </w:r>
            <w:r w:rsidRPr="0069534C">
              <w:rPr>
                <w:position w:val="-24"/>
                <w:sz w:val="32"/>
                <w:szCs w:val="32"/>
              </w:rPr>
              <w:t>, A=P(1+r/n)</w:t>
            </w:r>
            <w:proofErr w:type="spellStart"/>
            <w:r w:rsidRPr="0069534C">
              <w:rPr>
                <w:position w:val="-24"/>
                <w:sz w:val="32"/>
                <w:szCs w:val="32"/>
                <w:vertAlign w:val="superscript"/>
              </w:rPr>
              <w:t>nt</w:t>
            </w:r>
            <w:proofErr w:type="spellEnd"/>
            <w:r w:rsidRPr="0069534C">
              <w:rPr>
                <w:position w:val="-24"/>
                <w:sz w:val="32"/>
                <w:szCs w:val="32"/>
              </w:rPr>
              <w:t>, A=Pe</w:t>
            </w:r>
            <w:r w:rsidRPr="0069534C">
              <w:rPr>
                <w:position w:val="-24"/>
                <w:sz w:val="32"/>
                <w:szCs w:val="32"/>
                <w:vertAlign w:val="superscript"/>
              </w:rPr>
              <w:t>rt</w:t>
            </w:r>
          </w:p>
        </w:tc>
      </w:tr>
      <w:tr w:rsidR="00521ED0" w14:paraId="73F30DA3" w14:textId="77777777" w:rsidTr="00521ED0">
        <w:trPr>
          <w:trHeight w:val="440"/>
        </w:trPr>
        <w:tc>
          <w:tcPr>
            <w:tcW w:w="5501" w:type="dxa"/>
            <w:tcBorders>
              <w:bottom w:val="single" w:sz="4" w:space="0" w:color="auto"/>
            </w:tcBorders>
          </w:tcPr>
          <w:p w14:paraId="08F9E61C" w14:textId="095C197C" w:rsidR="00521ED0" w:rsidRDefault="0069534C" w:rsidP="0069534C">
            <w:pPr>
              <w:rPr>
                <w:position w:val="-24"/>
              </w:rPr>
            </w:pPr>
            <w:r>
              <w:rPr>
                <w:position w:val="-24"/>
              </w:rPr>
              <w:t xml:space="preserve">14. </w:t>
            </w:r>
            <w:r w:rsidR="00521ED0">
              <w:rPr>
                <w:position w:val="-24"/>
              </w:rPr>
              <w:t>Solve each equation:</w:t>
            </w:r>
          </w:p>
          <w:p w14:paraId="1672E2AE" w14:textId="19C7062C" w:rsidR="00521ED0" w:rsidRDefault="00521ED0" w:rsidP="0069534C">
            <w:pPr>
              <w:rPr>
                <w:position w:val="-24"/>
              </w:rPr>
            </w:pPr>
            <w:r w:rsidRPr="00521ED0">
              <w:rPr>
                <w:position w:val="-4"/>
              </w:rPr>
              <w:object w:dxaOrig="1220" w:dyaOrig="300" w14:anchorId="2F603B13">
                <v:shape id="_x0000_i1038" type="#_x0000_t75" style="width:61pt;height:15pt" o:ole="">
                  <v:imagedata r:id="rId33" o:title=""/>
                </v:shape>
                <o:OLEObject Type="Embed" ProgID="Equation.DSMT4" ShapeID="_x0000_i1038" DrawAspect="Content" ObjectID="_1393391201" r:id="rId34"/>
              </w:object>
            </w:r>
          </w:p>
          <w:p w14:paraId="0344774B" w14:textId="77777777" w:rsidR="00521ED0" w:rsidRDefault="00521ED0" w:rsidP="0069534C">
            <w:pPr>
              <w:rPr>
                <w:position w:val="-24"/>
              </w:rPr>
            </w:pPr>
          </w:p>
          <w:p w14:paraId="74A11949" w14:textId="77777777" w:rsidR="00521ED0" w:rsidRDefault="00521ED0" w:rsidP="0069534C">
            <w:pPr>
              <w:rPr>
                <w:position w:val="-24"/>
              </w:rPr>
            </w:pPr>
          </w:p>
          <w:p w14:paraId="635409B2" w14:textId="77777777" w:rsidR="00521ED0" w:rsidRDefault="00521ED0" w:rsidP="0069534C">
            <w:pPr>
              <w:rPr>
                <w:position w:val="-24"/>
              </w:rPr>
            </w:pPr>
          </w:p>
          <w:p w14:paraId="2A04CC1B" w14:textId="77777777" w:rsidR="00521ED0" w:rsidRDefault="00521ED0" w:rsidP="0069534C">
            <w:pPr>
              <w:rPr>
                <w:position w:val="-24"/>
              </w:rPr>
            </w:pPr>
          </w:p>
          <w:p w14:paraId="7454BF3D" w14:textId="77777777" w:rsidR="00521ED0" w:rsidRDefault="00521ED0" w:rsidP="0069534C">
            <w:pPr>
              <w:rPr>
                <w:position w:val="-24"/>
              </w:rPr>
            </w:pPr>
            <w:r w:rsidRPr="00521ED0">
              <w:rPr>
                <w:position w:val="-10"/>
              </w:rPr>
              <w:object w:dxaOrig="1640" w:dyaOrig="360" w14:anchorId="506EE27C">
                <v:shape id="_x0000_i1039" type="#_x0000_t75" style="width:82pt;height:18pt" o:ole="">
                  <v:imagedata r:id="rId35" o:title=""/>
                </v:shape>
                <o:OLEObject Type="Embed" ProgID="Equation.DSMT4" ShapeID="_x0000_i1039" DrawAspect="Content" ObjectID="_1393391202" r:id="rId36"/>
              </w:object>
            </w:r>
            <w:r>
              <w:rPr>
                <w:position w:val="-24"/>
              </w:rPr>
              <w:t xml:space="preserve"> </w:t>
            </w:r>
          </w:p>
          <w:p w14:paraId="72397DB2" w14:textId="77777777" w:rsidR="00521ED0" w:rsidRDefault="00521ED0" w:rsidP="0069534C">
            <w:pPr>
              <w:rPr>
                <w:position w:val="-24"/>
              </w:rPr>
            </w:pPr>
          </w:p>
          <w:p w14:paraId="4B289BE2" w14:textId="77777777" w:rsidR="00521ED0" w:rsidRDefault="00521ED0" w:rsidP="0069534C">
            <w:pPr>
              <w:rPr>
                <w:position w:val="-24"/>
              </w:rPr>
            </w:pPr>
          </w:p>
          <w:p w14:paraId="6FF1091C" w14:textId="77777777" w:rsidR="00521ED0" w:rsidRDefault="00521ED0" w:rsidP="0069534C">
            <w:pPr>
              <w:rPr>
                <w:position w:val="-24"/>
              </w:rPr>
            </w:pPr>
          </w:p>
          <w:p w14:paraId="0CF7797A" w14:textId="77777777" w:rsidR="00521ED0" w:rsidRDefault="00521ED0" w:rsidP="0069534C">
            <w:pPr>
              <w:rPr>
                <w:position w:val="-24"/>
              </w:rPr>
            </w:pPr>
          </w:p>
          <w:p w14:paraId="1516E481" w14:textId="77777777" w:rsidR="00521ED0" w:rsidRDefault="00521ED0" w:rsidP="0069534C">
            <w:pPr>
              <w:rPr>
                <w:position w:val="-24"/>
              </w:rPr>
            </w:pPr>
            <w:r w:rsidRPr="00521ED0">
              <w:rPr>
                <w:position w:val="-4"/>
              </w:rPr>
              <w:object w:dxaOrig="980" w:dyaOrig="300" w14:anchorId="2048429C">
                <v:shape id="_x0000_i1040" type="#_x0000_t75" style="width:49pt;height:15pt" o:ole="">
                  <v:imagedata r:id="rId37" o:title=""/>
                </v:shape>
                <o:OLEObject Type="Embed" ProgID="Equation.DSMT4" ShapeID="_x0000_i1040" DrawAspect="Content" ObjectID="_1393391203" r:id="rId38"/>
              </w:object>
            </w:r>
          </w:p>
          <w:p w14:paraId="2A48E149" w14:textId="77777777" w:rsidR="00521ED0" w:rsidRDefault="00521ED0" w:rsidP="0069534C">
            <w:pPr>
              <w:rPr>
                <w:position w:val="-24"/>
              </w:rPr>
            </w:pPr>
          </w:p>
          <w:p w14:paraId="48F77EBE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59C614F7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1F1F2EAF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0A4EB915" w14:textId="77777777" w:rsidR="00521ED0" w:rsidRDefault="00521ED0" w:rsidP="001510AC">
            <w:pPr>
              <w:jc w:val="center"/>
              <w:rPr>
                <w:position w:val="-24"/>
              </w:rPr>
            </w:pPr>
          </w:p>
          <w:p w14:paraId="2703C5D6" w14:textId="0F3021A2" w:rsidR="00521ED0" w:rsidRDefault="00521ED0" w:rsidP="00521ED0">
            <w:pPr>
              <w:rPr>
                <w:position w:val="-24"/>
              </w:rPr>
            </w:pPr>
          </w:p>
        </w:tc>
        <w:tc>
          <w:tcPr>
            <w:tcW w:w="5501" w:type="dxa"/>
            <w:tcBorders>
              <w:bottom w:val="single" w:sz="4" w:space="0" w:color="auto"/>
            </w:tcBorders>
          </w:tcPr>
          <w:p w14:paraId="0883C6F1" w14:textId="2D4A5701" w:rsidR="00521ED0" w:rsidRDefault="0069534C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15. </w:t>
            </w:r>
            <w:r w:rsidR="00521ED0">
              <w:rPr>
                <w:position w:val="-24"/>
              </w:rPr>
              <w:t xml:space="preserve">Write an equation to fit each model and use it to answer </w:t>
            </w:r>
            <w:r w:rsidR="008D710C">
              <w:rPr>
                <w:position w:val="-24"/>
              </w:rPr>
              <w:t>the</w:t>
            </w:r>
            <w:r w:rsidR="00521ED0">
              <w:rPr>
                <w:position w:val="-24"/>
              </w:rPr>
              <w:t xml:space="preserve"> question.</w:t>
            </w:r>
          </w:p>
          <w:p w14:paraId="6D2D4A88" w14:textId="77777777" w:rsidR="00521ED0" w:rsidRDefault="00521ED0" w:rsidP="00521ED0">
            <w:pPr>
              <w:rPr>
                <w:position w:val="-24"/>
              </w:rPr>
            </w:pPr>
          </w:p>
          <w:p w14:paraId="463527F1" w14:textId="4FE8968B" w:rsidR="00521ED0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>Mr. Butterworth started a new colony of amoebas with 24 amoebas.  After 2 days, the population</w:t>
            </w:r>
            <w:r w:rsidR="00E252A5">
              <w:rPr>
                <w:position w:val="-24"/>
              </w:rPr>
              <w:t>, which grows continuously,</w:t>
            </w:r>
            <w:r>
              <w:rPr>
                <w:position w:val="-24"/>
              </w:rPr>
              <w:t xml:space="preserve"> had tripled.  How many amoebas would he have after 23 days?</w:t>
            </w:r>
          </w:p>
          <w:p w14:paraId="3458C78E" w14:textId="77777777" w:rsidR="00521ED0" w:rsidRDefault="00521ED0" w:rsidP="00521ED0">
            <w:pPr>
              <w:rPr>
                <w:position w:val="-24"/>
              </w:rPr>
            </w:pPr>
          </w:p>
          <w:p w14:paraId="6771EF19" w14:textId="1452DF7F" w:rsidR="00521ED0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>Equation:                       Amoebas:</w:t>
            </w:r>
          </w:p>
          <w:p w14:paraId="105B2FA1" w14:textId="77777777" w:rsidR="00521ED0" w:rsidRDefault="00521ED0" w:rsidP="00521ED0">
            <w:pPr>
              <w:rPr>
                <w:position w:val="-24"/>
              </w:rPr>
            </w:pPr>
          </w:p>
          <w:p w14:paraId="153EF727" w14:textId="77777777" w:rsidR="00521ED0" w:rsidRDefault="00521ED0" w:rsidP="00521ED0">
            <w:pPr>
              <w:rPr>
                <w:position w:val="-24"/>
              </w:rPr>
            </w:pPr>
          </w:p>
          <w:p w14:paraId="20BB5219" w14:textId="77777777" w:rsidR="00521ED0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Mr. </w:t>
            </w:r>
            <w:proofErr w:type="spellStart"/>
            <w:r>
              <w:rPr>
                <w:position w:val="-24"/>
              </w:rPr>
              <w:t>Avigian</w:t>
            </w:r>
            <w:proofErr w:type="spellEnd"/>
            <w:r>
              <w:rPr>
                <w:position w:val="-24"/>
              </w:rPr>
              <w:t xml:space="preserve"> invested the fortune he earned from his brilliant acting career in a bank account that pays 4% interest, compounded quarterly.  If he started with $1,000,000, how much will he have when he retires in six years, if he doesn’t make any additional deposits?</w:t>
            </w:r>
          </w:p>
          <w:p w14:paraId="0FA7947A" w14:textId="77777777" w:rsidR="00521ED0" w:rsidRDefault="00521ED0" w:rsidP="00521ED0">
            <w:pPr>
              <w:rPr>
                <w:position w:val="-24"/>
              </w:rPr>
            </w:pPr>
          </w:p>
          <w:p w14:paraId="44B52256" w14:textId="4A54D1CB" w:rsidR="00521ED0" w:rsidRDefault="00521ED0" w:rsidP="00521ED0">
            <w:pPr>
              <w:rPr>
                <w:position w:val="-24"/>
              </w:rPr>
            </w:pPr>
            <w:r>
              <w:rPr>
                <w:position w:val="-24"/>
              </w:rPr>
              <w:t xml:space="preserve">Equation:                            Money:  </w:t>
            </w:r>
          </w:p>
        </w:tc>
      </w:tr>
    </w:tbl>
    <w:p w14:paraId="4CCC3AE3" w14:textId="4D4949F8" w:rsidR="00992B56" w:rsidRDefault="00992B56" w:rsidP="00DD06D2"/>
    <w:sectPr w:rsidR="00992B56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58C6"/>
    <w:multiLevelType w:val="multilevel"/>
    <w:tmpl w:val="EDB60620"/>
    <w:lvl w:ilvl="0">
      <w:start w:val="1"/>
      <w:numFmt w:val="decimal"/>
      <w:lvlText w:val="%1."/>
      <w:lvlJc w:val="left"/>
      <w:pPr>
        <w:ind w:left="906" w:hanging="360"/>
      </w:pPr>
    </w:lvl>
    <w:lvl w:ilvl="1">
      <w:start w:val="1"/>
      <w:numFmt w:val="lowerLetter"/>
      <w:lvlText w:val="%2."/>
      <w:lvlJc w:val="left"/>
      <w:pPr>
        <w:ind w:left="1626" w:hanging="360"/>
      </w:pPr>
    </w:lvl>
    <w:lvl w:ilvl="2">
      <w:start w:val="1"/>
      <w:numFmt w:val="lowerRoman"/>
      <w:lvlText w:val="%3."/>
      <w:lvlJc w:val="right"/>
      <w:pPr>
        <w:ind w:left="2346" w:hanging="180"/>
      </w:pPr>
    </w:lvl>
    <w:lvl w:ilvl="3">
      <w:start w:val="1"/>
      <w:numFmt w:val="decimal"/>
      <w:lvlText w:val="%4."/>
      <w:lvlJc w:val="left"/>
      <w:pPr>
        <w:ind w:left="3066" w:hanging="360"/>
      </w:pPr>
    </w:lvl>
    <w:lvl w:ilvl="4">
      <w:start w:val="1"/>
      <w:numFmt w:val="lowerLetter"/>
      <w:lvlText w:val="%5."/>
      <w:lvlJc w:val="left"/>
      <w:pPr>
        <w:ind w:left="3786" w:hanging="360"/>
      </w:pPr>
    </w:lvl>
    <w:lvl w:ilvl="5">
      <w:start w:val="1"/>
      <w:numFmt w:val="lowerRoman"/>
      <w:lvlText w:val="%6."/>
      <w:lvlJc w:val="right"/>
      <w:pPr>
        <w:ind w:left="4506" w:hanging="180"/>
      </w:pPr>
    </w:lvl>
    <w:lvl w:ilvl="6">
      <w:start w:val="1"/>
      <w:numFmt w:val="decimal"/>
      <w:lvlText w:val="%7."/>
      <w:lvlJc w:val="left"/>
      <w:pPr>
        <w:ind w:left="5226" w:hanging="360"/>
      </w:pPr>
    </w:lvl>
    <w:lvl w:ilvl="7">
      <w:start w:val="1"/>
      <w:numFmt w:val="lowerLetter"/>
      <w:lvlText w:val="%8."/>
      <w:lvlJc w:val="left"/>
      <w:pPr>
        <w:ind w:left="5946" w:hanging="360"/>
      </w:pPr>
    </w:lvl>
    <w:lvl w:ilvl="8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202D092B"/>
    <w:multiLevelType w:val="hybridMultilevel"/>
    <w:tmpl w:val="EDB60620"/>
    <w:lvl w:ilvl="0" w:tplc="0409000F">
      <w:start w:val="1"/>
      <w:numFmt w:val="decimal"/>
      <w:lvlText w:val="%1."/>
      <w:lvlJc w:val="left"/>
      <w:pPr>
        <w:ind w:left="906" w:hanging="360"/>
      </w:p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>
    <w:nsid w:val="2D6818AC"/>
    <w:multiLevelType w:val="hybridMultilevel"/>
    <w:tmpl w:val="63703A18"/>
    <w:lvl w:ilvl="0" w:tplc="3A5C51EC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4EF6"/>
    <w:multiLevelType w:val="multilevel"/>
    <w:tmpl w:val="BDBEC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57144"/>
    <w:multiLevelType w:val="hybridMultilevel"/>
    <w:tmpl w:val="BDBECCDE"/>
    <w:lvl w:ilvl="0" w:tplc="1E7AA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BBD"/>
    <w:multiLevelType w:val="hybridMultilevel"/>
    <w:tmpl w:val="0CCC44EC"/>
    <w:lvl w:ilvl="0" w:tplc="C62AD9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47D5"/>
    <w:multiLevelType w:val="hybridMultilevel"/>
    <w:tmpl w:val="C11CEA66"/>
    <w:lvl w:ilvl="0" w:tplc="F798325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5ABD"/>
    <w:multiLevelType w:val="multilevel"/>
    <w:tmpl w:val="A9AE07D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A2031"/>
    <w:multiLevelType w:val="hybridMultilevel"/>
    <w:tmpl w:val="73284B3A"/>
    <w:lvl w:ilvl="0" w:tplc="856E70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1B29"/>
    <w:multiLevelType w:val="multilevel"/>
    <w:tmpl w:val="FED61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2620"/>
    <w:multiLevelType w:val="hybridMultilevel"/>
    <w:tmpl w:val="A9AE07D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337D3"/>
    <w:multiLevelType w:val="multilevel"/>
    <w:tmpl w:val="5EDA2E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027F8"/>
    <w:rsid w:val="00005517"/>
    <w:rsid w:val="00053B0F"/>
    <w:rsid w:val="000B1F35"/>
    <w:rsid w:val="000C571E"/>
    <w:rsid w:val="000E054D"/>
    <w:rsid w:val="00100803"/>
    <w:rsid w:val="00130934"/>
    <w:rsid w:val="001510AC"/>
    <w:rsid w:val="001E69ED"/>
    <w:rsid w:val="00237472"/>
    <w:rsid w:val="00250C32"/>
    <w:rsid w:val="00257CAC"/>
    <w:rsid w:val="002A3FF1"/>
    <w:rsid w:val="002A4E3B"/>
    <w:rsid w:val="002B425D"/>
    <w:rsid w:val="00310004"/>
    <w:rsid w:val="00311A1C"/>
    <w:rsid w:val="003250BC"/>
    <w:rsid w:val="00341B8E"/>
    <w:rsid w:val="0035577A"/>
    <w:rsid w:val="00366C6A"/>
    <w:rsid w:val="00391E66"/>
    <w:rsid w:val="003F7C57"/>
    <w:rsid w:val="00422B14"/>
    <w:rsid w:val="0042522E"/>
    <w:rsid w:val="00441366"/>
    <w:rsid w:val="004D2BE5"/>
    <w:rsid w:val="004E6131"/>
    <w:rsid w:val="004F5C09"/>
    <w:rsid w:val="00521ED0"/>
    <w:rsid w:val="00544B92"/>
    <w:rsid w:val="00565FBE"/>
    <w:rsid w:val="00575682"/>
    <w:rsid w:val="005C3625"/>
    <w:rsid w:val="005D11A7"/>
    <w:rsid w:val="005D349A"/>
    <w:rsid w:val="005D50E9"/>
    <w:rsid w:val="005F0DCF"/>
    <w:rsid w:val="006030F2"/>
    <w:rsid w:val="00623AEA"/>
    <w:rsid w:val="00627F90"/>
    <w:rsid w:val="00635BAD"/>
    <w:rsid w:val="0069534C"/>
    <w:rsid w:val="006A0618"/>
    <w:rsid w:val="006E4107"/>
    <w:rsid w:val="007042CC"/>
    <w:rsid w:val="00705B25"/>
    <w:rsid w:val="00737DD8"/>
    <w:rsid w:val="00741F21"/>
    <w:rsid w:val="00752949"/>
    <w:rsid w:val="007656C8"/>
    <w:rsid w:val="007A5F28"/>
    <w:rsid w:val="007D5A32"/>
    <w:rsid w:val="007F7F86"/>
    <w:rsid w:val="00832CD2"/>
    <w:rsid w:val="0087730E"/>
    <w:rsid w:val="008A082C"/>
    <w:rsid w:val="008D710C"/>
    <w:rsid w:val="00901FE8"/>
    <w:rsid w:val="009274A0"/>
    <w:rsid w:val="00942237"/>
    <w:rsid w:val="00983437"/>
    <w:rsid w:val="00983708"/>
    <w:rsid w:val="00984238"/>
    <w:rsid w:val="00992B56"/>
    <w:rsid w:val="009960E9"/>
    <w:rsid w:val="009A16D2"/>
    <w:rsid w:val="009D1B67"/>
    <w:rsid w:val="009F7E5C"/>
    <w:rsid w:val="00A37D86"/>
    <w:rsid w:val="00AD31DF"/>
    <w:rsid w:val="00AE40B8"/>
    <w:rsid w:val="00B15D0B"/>
    <w:rsid w:val="00B45E25"/>
    <w:rsid w:val="00B56075"/>
    <w:rsid w:val="00B85F0A"/>
    <w:rsid w:val="00C22C58"/>
    <w:rsid w:val="00C32477"/>
    <w:rsid w:val="00C506F3"/>
    <w:rsid w:val="00C74FD3"/>
    <w:rsid w:val="00C836CA"/>
    <w:rsid w:val="00C96321"/>
    <w:rsid w:val="00CC1474"/>
    <w:rsid w:val="00CD2FB4"/>
    <w:rsid w:val="00D33424"/>
    <w:rsid w:val="00D63978"/>
    <w:rsid w:val="00D63D73"/>
    <w:rsid w:val="00D655C4"/>
    <w:rsid w:val="00D8320D"/>
    <w:rsid w:val="00D87B1A"/>
    <w:rsid w:val="00DD06D2"/>
    <w:rsid w:val="00DF02B8"/>
    <w:rsid w:val="00E252A5"/>
    <w:rsid w:val="00E635C7"/>
    <w:rsid w:val="00E67645"/>
    <w:rsid w:val="00E847CC"/>
    <w:rsid w:val="00E87D1A"/>
    <w:rsid w:val="00EA33A3"/>
    <w:rsid w:val="00EB0927"/>
    <w:rsid w:val="00EB4DAB"/>
    <w:rsid w:val="00EE655C"/>
    <w:rsid w:val="00F20F7B"/>
    <w:rsid w:val="00F25B0F"/>
    <w:rsid w:val="00F330F2"/>
    <w:rsid w:val="00F8428A"/>
    <w:rsid w:val="00F84C72"/>
    <w:rsid w:val="00FB0EA9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png"/><Relationship Id="rId23" Type="http://schemas.openxmlformats.org/officeDocument/2006/relationships/image" Target="media/image10.emf"/><Relationship Id="rId24" Type="http://schemas.openxmlformats.org/officeDocument/2006/relationships/oleObject" Target="embeddings/oleObject9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0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12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3.bin"/><Relationship Id="rId9" Type="http://schemas.openxmlformats.org/officeDocument/2006/relationships/oleObject" Target="embeddings/oleObject2.bin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33" Type="http://schemas.openxmlformats.org/officeDocument/2006/relationships/image" Target="media/image15.emf"/><Relationship Id="rId34" Type="http://schemas.openxmlformats.org/officeDocument/2006/relationships/oleObject" Target="embeddings/oleObject14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5.bin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6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Macintosh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2014-04-29T16:58:00Z</cp:lastPrinted>
  <dcterms:created xsi:type="dcterms:W3CDTF">2016-03-15T12:17:00Z</dcterms:created>
  <dcterms:modified xsi:type="dcterms:W3CDTF">2016-03-15T12:17:00Z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